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0F" w:rsidRDefault="00D80C0F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8D74D4" w:rsidRPr="00361BB6" w:rsidRDefault="008D74D4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</w:p>
    <w:p w:rsidR="00570910" w:rsidRPr="00570910" w:rsidRDefault="007A15B5" w:rsidP="00570910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inorHAnsi" w:hAnsi="Times New Roman" w:cstheme="minorBidi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</w:rPr>
        <w:t xml:space="preserve">на поставку </w:t>
      </w:r>
      <w:r w:rsidR="004439AD">
        <w:rPr>
          <w:rFonts w:ascii="Times New Roman" w:eastAsiaTheme="minorHAnsi" w:hAnsi="Times New Roman" w:cstheme="minorBidi"/>
          <w:b/>
          <w:sz w:val="24"/>
          <w:szCs w:val="24"/>
        </w:rPr>
        <w:t xml:space="preserve">петель (электродов биполярных, </w:t>
      </w:r>
      <w:proofErr w:type="spellStart"/>
      <w:r w:rsidR="004439AD">
        <w:rPr>
          <w:rFonts w:ascii="Times New Roman" w:eastAsiaTheme="minorHAnsi" w:hAnsi="Times New Roman" w:cstheme="minorBidi"/>
          <w:b/>
          <w:sz w:val="24"/>
          <w:szCs w:val="24"/>
        </w:rPr>
        <w:t>монополярных</w:t>
      </w:r>
      <w:proofErr w:type="spellEnd"/>
      <w:r w:rsidR="004439AD">
        <w:rPr>
          <w:rFonts w:ascii="Times New Roman" w:eastAsiaTheme="minorHAnsi" w:hAnsi="Times New Roman" w:cstheme="minorBidi"/>
          <w:b/>
          <w:sz w:val="24"/>
          <w:szCs w:val="24"/>
        </w:rPr>
        <w:t xml:space="preserve">) Карл </w:t>
      </w:r>
      <w:proofErr w:type="spellStart"/>
      <w:r w:rsidR="004439AD">
        <w:rPr>
          <w:rFonts w:ascii="Times New Roman" w:eastAsiaTheme="minorHAnsi" w:hAnsi="Times New Roman" w:cstheme="minorBidi"/>
          <w:b/>
          <w:sz w:val="24"/>
          <w:szCs w:val="24"/>
        </w:rPr>
        <w:t>Шторц</w:t>
      </w:r>
      <w:proofErr w:type="spellEnd"/>
      <w:r w:rsidR="00D1144D">
        <w:rPr>
          <w:rFonts w:ascii="Times New Roman" w:eastAsiaTheme="minorHAnsi" w:hAnsi="Times New Roman" w:cstheme="minorBidi"/>
          <w:b/>
          <w:sz w:val="24"/>
          <w:szCs w:val="24"/>
        </w:rPr>
        <w:t xml:space="preserve"> </w:t>
      </w:r>
      <w:r w:rsidR="00570910" w:rsidRPr="00570910">
        <w:rPr>
          <w:rFonts w:ascii="Times New Roman" w:eastAsiaTheme="minorHAnsi" w:hAnsi="Times New Roman" w:cstheme="minorBidi"/>
          <w:b/>
          <w:sz w:val="24"/>
          <w:szCs w:val="24"/>
        </w:rPr>
        <w:t xml:space="preserve"> </w:t>
      </w:r>
      <w:r w:rsidR="00D1144D">
        <w:rPr>
          <w:rFonts w:ascii="Times New Roman" w:eastAsiaTheme="minorHAnsi" w:hAnsi="Times New Roman" w:cstheme="minorBidi"/>
          <w:b/>
          <w:sz w:val="24"/>
          <w:szCs w:val="24"/>
        </w:rPr>
        <w:t>(</w:t>
      </w:r>
      <w:bookmarkStart w:id="0" w:name="_GoBack"/>
      <w:bookmarkEnd w:id="0"/>
      <w:r w:rsidR="00D1144D" w:rsidRPr="00D1144D">
        <w:rPr>
          <w:rFonts w:ascii="Times New Roman" w:eastAsiaTheme="minorHAnsi" w:hAnsi="Times New Roman" w:cstheme="minorBidi"/>
          <w:b/>
          <w:sz w:val="24"/>
          <w:szCs w:val="24"/>
        </w:rPr>
        <w:t xml:space="preserve">МТП </w:t>
      </w:r>
      <w:proofErr w:type="spellStart"/>
      <w:r w:rsidR="00D1144D" w:rsidRPr="00D1144D">
        <w:rPr>
          <w:rFonts w:ascii="Times New Roman" w:eastAsiaTheme="minorHAnsi" w:hAnsi="Times New Roman" w:cstheme="minorBidi"/>
          <w:b/>
          <w:sz w:val="24"/>
          <w:szCs w:val="24"/>
        </w:rPr>
        <w:t>медикал</w:t>
      </w:r>
      <w:proofErr w:type="spellEnd"/>
      <w:r w:rsidR="00D1144D" w:rsidRPr="00D1144D">
        <w:rPr>
          <w:rFonts w:ascii="Times New Roman" w:eastAsiaTheme="minorHAnsi" w:hAnsi="Times New Roman" w:cstheme="minorBidi"/>
          <w:b/>
          <w:sz w:val="24"/>
          <w:szCs w:val="24"/>
        </w:rPr>
        <w:t xml:space="preserve"> </w:t>
      </w:r>
      <w:proofErr w:type="spellStart"/>
      <w:r w:rsidR="00D1144D" w:rsidRPr="00D1144D">
        <w:rPr>
          <w:rFonts w:ascii="Times New Roman" w:eastAsiaTheme="minorHAnsi" w:hAnsi="Times New Roman" w:cstheme="minorBidi"/>
          <w:b/>
          <w:sz w:val="24"/>
          <w:szCs w:val="24"/>
        </w:rPr>
        <w:t>техникал</w:t>
      </w:r>
      <w:proofErr w:type="spellEnd"/>
      <w:r w:rsidR="00D1144D" w:rsidRPr="00D1144D">
        <w:rPr>
          <w:rFonts w:ascii="Times New Roman" w:eastAsiaTheme="minorHAnsi" w:hAnsi="Times New Roman" w:cstheme="minorBidi"/>
          <w:b/>
          <w:sz w:val="24"/>
          <w:szCs w:val="24"/>
        </w:rPr>
        <w:t xml:space="preserve"> </w:t>
      </w:r>
      <w:proofErr w:type="spellStart"/>
      <w:r w:rsidR="00D1144D" w:rsidRPr="00D1144D">
        <w:rPr>
          <w:rFonts w:ascii="Times New Roman" w:eastAsiaTheme="minorHAnsi" w:hAnsi="Times New Roman" w:cstheme="minorBidi"/>
          <w:b/>
          <w:sz w:val="24"/>
          <w:szCs w:val="24"/>
        </w:rPr>
        <w:t>промоушн</w:t>
      </w:r>
      <w:proofErr w:type="spellEnd"/>
      <w:r w:rsidR="00D1144D" w:rsidRPr="00D1144D">
        <w:rPr>
          <w:rFonts w:ascii="Times New Roman" w:eastAsiaTheme="minorHAnsi" w:hAnsi="Times New Roman" w:cstheme="minorBidi"/>
          <w:b/>
          <w:sz w:val="24"/>
          <w:szCs w:val="24"/>
        </w:rPr>
        <w:t xml:space="preserve"> </w:t>
      </w:r>
      <w:proofErr w:type="spellStart"/>
      <w:r w:rsidR="00D1144D" w:rsidRPr="00D1144D">
        <w:rPr>
          <w:rFonts w:ascii="Times New Roman" w:eastAsiaTheme="minorHAnsi" w:hAnsi="Times New Roman" w:cstheme="minorBidi"/>
          <w:b/>
          <w:sz w:val="24"/>
          <w:szCs w:val="24"/>
        </w:rPr>
        <w:t>гмбх</w:t>
      </w:r>
      <w:proofErr w:type="spellEnd"/>
      <w:r w:rsidR="00D1144D" w:rsidRPr="00D1144D">
        <w:rPr>
          <w:rFonts w:ascii="Times New Roman" w:eastAsiaTheme="minorHAnsi" w:hAnsi="Times New Roman" w:cstheme="minorBidi"/>
          <w:b/>
          <w:sz w:val="24"/>
          <w:szCs w:val="24"/>
        </w:rPr>
        <w:t>, Германия)</w:t>
      </w:r>
      <w:r w:rsidR="00D1144D">
        <w:rPr>
          <w:rFonts w:ascii="Times New Roman" w:eastAsiaTheme="minorHAnsi" w:hAnsi="Times New Roman" w:cstheme="minorBidi"/>
          <w:b/>
          <w:sz w:val="24"/>
          <w:szCs w:val="24"/>
        </w:rPr>
        <w:t xml:space="preserve"> </w:t>
      </w:r>
      <w:r w:rsidR="00570910" w:rsidRPr="00570910">
        <w:rPr>
          <w:rFonts w:ascii="Times New Roman" w:eastAsiaTheme="minorHAnsi" w:hAnsi="Times New Roman" w:cstheme="minorBidi"/>
          <w:b/>
          <w:sz w:val="24"/>
          <w:szCs w:val="24"/>
        </w:rPr>
        <w:t>для нужд ООО «Медсервис» в 2017 году</w:t>
      </w:r>
    </w:p>
    <w:p w:rsidR="00570910" w:rsidRPr="00570910" w:rsidRDefault="00570910" w:rsidP="00570910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0C0F" w:rsidRPr="00055340" w:rsidRDefault="00D80C0F" w:rsidP="00570910">
      <w:pPr>
        <w:spacing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Закупка состоит из </w:t>
      </w:r>
      <w:r w:rsidR="00CD054B">
        <w:rPr>
          <w:rFonts w:ascii="Times New Roman" w:eastAsiaTheme="minorHAnsi" w:hAnsi="Times New Roman"/>
          <w:b/>
          <w:sz w:val="24"/>
          <w:szCs w:val="24"/>
        </w:rPr>
        <w:t>1</w:t>
      </w: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 лот</w:t>
      </w:r>
      <w:r w:rsidR="00CD054B">
        <w:rPr>
          <w:rFonts w:ascii="Times New Roman" w:eastAsiaTheme="minorHAnsi" w:hAnsi="Times New Roman"/>
          <w:b/>
          <w:sz w:val="24"/>
          <w:szCs w:val="24"/>
        </w:rPr>
        <w:t>а</w:t>
      </w:r>
      <w:r w:rsidRPr="00361BB6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055340" w:rsidRPr="00055340" w:rsidRDefault="00055340" w:rsidP="00055340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055340">
        <w:rPr>
          <w:rFonts w:ascii="Times New Roman" w:eastAsiaTheme="minorHAnsi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3) Товар должен быть новым, ранее не использованным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5340">
        <w:rPr>
          <w:rFonts w:ascii="Times New Roman" w:eastAsiaTheme="minorHAnsi" w:hAnsi="Times New Roman"/>
          <w:sz w:val="24"/>
          <w:szCs w:val="24"/>
        </w:rPr>
        <w:t xml:space="preserve">6) </w:t>
      </w:r>
      <w:r w:rsidRPr="000553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055340">
        <w:rPr>
          <w:rFonts w:ascii="Times New Roman" w:eastAsia="Times New Roman" w:hAnsi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055340">
        <w:rPr>
          <w:rFonts w:ascii="Times New Roman" w:eastAsia="Times New Roman" w:hAnsi="Times New Roman"/>
          <w:sz w:val="24"/>
          <w:szCs w:val="24"/>
          <w:lang w:eastAsia="ru-RU"/>
        </w:rPr>
        <w:t>ул</w:t>
      </w:r>
      <w:proofErr w:type="gramStart"/>
      <w:r w:rsidRPr="00055340">
        <w:rPr>
          <w:rFonts w:ascii="Times New Roman" w:eastAsia="Times New Roman" w:hAnsi="Times New Roman"/>
          <w:sz w:val="24"/>
          <w:szCs w:val="24"/>
          <w:lang w:eastAsia="ru-RU"/>
        </w:rPr>
        <w:t>.О</w:t>
      </w:r>
      <w:proofErr w:type="gramEnd"/>
      <w:r w:rsidRPr="00055340">
        <w:rPr>
          <w:rFonts w:ascii="Times New Roman" w:eastAsia="Times New Roman" w:hAnsi="Times New Roman"/>
          <w:sz w:val="24"/>
          <w:szCs w:val="24"/>
          <w:lang w:eastAsia="ru-RU"/>
        </w:rPr>
        <w:t>ктябрьская</w:t>
      </w:r>
      <w:proofErr w:type="spellEnd"/>
      <w:r w:rsidRPr="00055340">
        <w:rPr>
          <w:rFonts w:ascii="Times New Roman" w:eastAsia="Times New Roman" w:hAnsi="Times New Roman"/>
          <w:sz w:val="24"/>
          <w:szCs w:val="24"/>
          <w:lang w:eastAsia="ru-RU"/>
        </w:rPr>
        <w:t>, д.35</w:t>
      </w:r>
    </w:p>
    <w:p w:rsidR="00A65B58" w:rsidRPr="00361BB6" w:rsidRDefault="00A65B58" w:rsidP="00570910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581"/>
        <w:gridCol w:w="3106"/>
        <w:gridCol w:w="847"/>
        <w:gridCol w:w="816"/>
        <w:gridCol w:w="9691"/>
      </w:tblGrid>
      <w:tr w:rsidR="002679A5" w:rsidRPr="00570910" w:rsidTr="00570910">
        <w:trPr>
          <w:trHeight w:val="523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70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1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70910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70910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70910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9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70910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570910" w:rsidRPr="00570910" w:rsidTr="00570910">
        <w:trPr>
          <w:trHeight w:val="76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709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D051E8" w:rsidP="00CF6A73">
            <w:pPr>
              <w:spacing w:after="0" w:line="240" w:lineRule="auto"/>
              <w:ind w:right="-122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Электроды, биполярный режущий 011160-10</w:t>
            </w:r>
            <w:r w:rsidR="00CF6A73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Карл </w:t>
            </w:r>
            <w:proofErr w:type="spellStart"/>
            <w:r w:rsidR="00CF6A73">
              <w:rPr>
                <w:rFonts w:ascii="Times New Roman" w:eastAsiaTheme="minorHAnsi" w:hAnsi="Times New Roman" w:cstheme="minorBidi"/>
                <w:sz w:val="24"/>
                <w:szCs w:val="24"/>
              </w:rPr>
              <w:t>Шторц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D051E8" w:rsidP="0057091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D051E8" w:rsidP="0057091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3</w:t>
            </w:r>
          </w:p>
        </w:tc>
        <w:tc>
          <w:tcPr>
            <w:tcW w:w="9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4333"/>
              <w:gridCol w:w="2552"/>
              <w:gridCol w:w="2409"/>
            </w:tblGrid>
            <w:tr w:rsidR="00CF6A73" w:rsidTr="00E11122">
              <w:tc>
                <w:tcPr>
                  <w:tcW w:w="4333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Наименование</w:t>
                  </w:r>
                </w:p>
              </w:tc>
              <w:tc>
                <w:tcPr>
                  <w:tcW w:w="2552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Параметр</w:t>
                  </w:r>
                </w:p>
              </w:tc>
              <w:tc>
                <w:tcPr>
                  <w:tcW w:w="2409" w:type="dxa"/>
                </w:tcPr>
                <w:p w:rsidR="00CF6A73" w:rsidRPr="002679A5" w:rsidRDefault="00CF6A73" w:rsidP="00CF6A73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Соответствие ТЗ</w:t>
                  </w:r>
                </w:p>
              </w:tc>
            </w:tr>
            <w:tr w:rsidR="00CF6A73" w:rsidTr="00E11122">
              <w:tc>
                <w:tcPr>
                  <w:tcW w:w="4333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1. Электрод биполярный режущий</w:t>
                  </w:r>
                </w:p>
              </w:tc>
              <w:tc>
                <w:tcPr>
                  <w:tcW w:w="2552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Наличие</w:t>
                  </w:r>
                </w:p>
              </w:tc>
              <w:tc>
                <w:tcPr>
                  <w:tcW w:w="2409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Соответствие</w:t>
                  </w:r>
                </w:p>
              </w:tc>
            </w:tr>
            <w:tr w:rsidR="00CF6A73" w:rsidTr="00E11122">
              <w:tc>
                <w:tcPr>
                  <w:tcW w:w="4333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- одноразовый</w:t>
                  </w:r>
                </w:p>
              </w:tc>
              <w:tc>
                <w:tcPr>
                  <w:tcW w:w="2552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Наличие</w:t>
                  </w:r>
                </w:p>
              </w:tc>
              <w:tc>
                <w:tcPr>
                  <w:tcW w:w="2409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Соответствие</w:t>
                  </w:r>
                </w:p>
              </w:tc>
            </w:tr>
            <w:tr w:rsidR="00CF6A73" w:rsidTr="00E11122">
              <w:tc>
                <w:tcPr>
                  <w:tcW w:w="4333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 xml:space="preserve">- </w:t>
                  </w:r>
                  <w:proofErr w:type="spellStart"/>
                  <w:proofErr w:type="gramStart"/>
                  <w:r w:rsidRPr="002679A5">
                    <w:rPr>
                      <w:rFonts w:ascii="Times New Roman" w:hAnsi="Times New Roman"/>
                    </w:rPr>
                    <w:t>c</w:t>
                  </w:r>
                  <w:proofErr w:type="gramEnd"/>
                  <w:r w:rsidRPr="002679A5">
                    <w:rPr>
                      <w:rFonts w:ascii="Times New Roman" w:hAnsi="Times New Roman"/>
                    </w:rPr>
                    <w:t>терильный</w:t>
                  </w:r>
                  <w:proofErr w:type="spellEnd"/>
                </w:p>
              </w:tc>
              <w:tc>
                <w:tcPr>
                  <w:tcW w:w="2552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Наличие</w:t>
                  </w:r>
                </w:p>
              </w:tc>
              <w:tc>
                <w:tcPr>
                  <w:tcW w:w="2409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Соответствие</w:t>
                  </w:r>
                </w:p>
              </w:tc>
            </w:tr>
            <w:tr w:rsidR="00CF6A73" w:rsidTr="00E11122">
              <w:tc>
                <w:tcPr>
                  <w:tcW w:w="4333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-с двумя направляющими стержнями</w:t>
                  </w:r>
                </w:p>
              </w:tc>
              <w:tc>
                <w:tcPr>
                  <w:tcW w:w="2552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Наличие</w:t>
                  </w:r>
                </w:p>
              </w:tc>
              <w:tc>
                <w:tcPr>
                  <w:tcW w:w="2409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Соответствие</w:t>
                  </w:r>
                </w:p>
              </w:tc>
            </w:tr>
            <w:tr w:rsidR="00CF6A73" w:rsidTr="00E11122">
              <w:tc>
                <w:tcPr>
                  <w:tcW w:w="4333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- размер, не более</w:t>
                  </w:r>
                </w:p>
              </w:tc>
              <w:tc>
                <w:tcPr>
                  <w:tcW w:w="2552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 xml:space="preserve">24/26 </w:t>
                  </w:r>
                  <w:proofErr w:type="spellStart"/>
                  <w:r w:rsidRPr="002679A5">
                    <w:rPr>
                      <w:rFonts w:ascii="Times New Roman" w:hAnsi="Times New Roman"/>
                    </w:rPr>
                    <w:t>Шр</w:t>
                  </w:r>
                  <w:proofErr w:type="spellEnd"/>
                </w:p>
              </w:tc>
              <w:tc>
                <w:tcPr>
                  <w:tcW w:w="2409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Соответствие</w:t>
                  </w:r>
                </w:p>
              </w:tc>
            </w:tr>
            <w:tr w:rsidR="00CF6A73" w:rsidTr="00E11122">
              <w:tc>
                <w:tcPr>
                  <w:tcW w:w="4333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- для использования с оптикой 12 и 30 градусов</w:t>
                  </w:r>
                </w:p>
              </w:tc>
              <w:tc>
                <w:tcPr>
                  <w:tcW w:w="2552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09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Соответствие</w:t>
                  </w:r>
                </w:p>
              </w:tc>
            </w:tr>
            <w:tr w:rsidR="00CF6A73" w:rsidTr="00E11122">
              <w:tc>
                <w:tcPr>
                  <w:tcW w:w="4333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 xml:space="preserve">- полная совместимость   с </w:t>
                  </w:r>
                  <w:proofErr w:type="gramStart"/>
                  <w:r w:rsidRPr="002679A5">
                    <w:rPr>
                      <w:rFonts w:ascii="Times New Roman" w:hAnsi="Times New Roman"/>
                    </w:rPr>
                    <w:t>имеющимся</w:t>
                  </w:r>
                  <w:proofErr w:type="gramEnd"/>
                  <w:r w:rsidRPr="002679A5">
                    <w:rPr>
                      <w:rFonts w:ascii="Times New Roman" w:hAnsi="Times New Roman"/>
                    </w:rPr>
                    <w:t xml:space="preserve"> у Заказчика биполярным </w:t>
                  </w:r>
                  <w:proofErr w:type="spellStart"/>
                  <w:r w:rsidRPr="002679A5">
                    <w:rPr>
                      <w:rFonts w:ascii="Times New Roman" w:hAnsi="Times New Roman"/>
                    </w:rPr>
                    <w:t>резектоскопом</w:t>
                  </w:r>
                  <w:proofErr w:type="spellEnd"/>
                  <w:r w:rsidRPr="002679A5">
                    <w:rPr>
                      <w:rFonts w:ascii="Times New Roman" w:hAnsi="Times New Roman"/>
                    </w:rPr>
                    <w:t xml:space="preserve"> производства Карл </w:t>
                  </w:r>
                  <w:proofErr w:type="spellStart"/>
                  <w:r w:rsidRPr="002679A5">
                    <w:rPr>
                      <w:rFonts w:ascii="Times New Roman" w:hAnsi="Times New Roman"/>
                    </w:rPr>
                    <w:t>Шторц</w:t>
                  </w:r>
                  <w:proofErr w:type="spellEnd"/>
                </w:p>
              </w:tc>
              <w:tc>
                <w:tcPr>
                  <w:tcW w:w="2552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Наличие</w:t>
                  </w:r>
                </w:p>
              </w:tc>
              <w:tc>
                <w:tcPr>
                  <w:tcW w:w="2409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Соответствие</w:t>
                  </w:r>
                </w:p>
              </w:tc>
            </w:tr>
            <w:tr w:rsidR="00CF6A73" w:rsidTr="00E11122">
              <w:tc>
                <w:tcPr>
                  <w:tcW w:w="4333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-со стабилизатором положения</w:t>
                  </w:r>
                </w:p>
              </w:tc>
              <w:tc>
                <w:tcPr>
                  <w:tcW w:w="2552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Наличие</w:t>
                  </w:r>
                </w:p>
              </w:tc>
              <w:tc>
                <w:tcPr>
                  <w:tcW w:w="2409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Соответствие</w:t>
                  </w:r>
                </w:p>
              </w:tc>
            </w:tr>
            <w:tr w:rsidR="00CF6A73" w:rsidTr="00E11122">
              <w:tc>
                <w:tcPr>
                  <w:tcW w:w="4333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 xml:space="preserve">-с активным и нейтральным электродами для предотвращения протекания возвратного тока через тело пациента или тубус </w:t>
                  </w:r>
                  <w:proofErr w:type="spellStart"/>
                  <w:r w:rsidRPr="002679A5">
                    <w:rPr>
                      <w:rFonts w:ascii="Times New Roman" w:hAnsi="Times New Roman"/>
                    </w:rPr>
                    <w:t>резектоскопа</w:t>
                  </w:r>
                  <w:proofErr w:type="spellEnd"/>
                  <w:r w:rsidRPr="002679A5">
                    <w:rPr>
                      <w:rFonts w:ascii="Times New Roman" w:hAnsi="Times New Roman"/>
                    </w:rPr>
                    <w:t xml:space="preserve"> и исключения риска </w:t>
                  </w:r>
                  <w:r w:rsidRPr="002679A5">
                    <w:rPr>
                      <w:rFonts w:ascii="Times New Roman" w:hAnsi="Times New Roman"/>
                    </w:rPr>
                    <w:lastRenderedPageBreak/>
                    <w:t xml:space="preserve">образования стриктур или ожогов, на расстоянии, </w:t>
                  </w:r>
                  <w:proofErr w:type="gramStart"/>
                  <w:r w:rsidRPr="002679A5">
                    <w:rPr>
                      <w:rFonts w:ascii="Times New Roman" w:hAnsi="Times New Roman"/>
                    </w:rPr>
                    <w:t>мм</w:t>
                  </w:r>
                  <w:proofErr w:type="gramEnd"/>
                </w:p>
              </w:tc>
              <w:tc>
                <w:tcPr>
                  <w:tcW w:w="2552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lastRenderedPageBreak/>
                    <w:t>Не более: 5</w:t>
                  </w:r>
                </w:p>
              </w:tc>
              <w:tc>
                <w:tcPr>
                  <w:tcW w:w="2409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Соответствие</w:t>
                  </w:r>
                </w:p>
              </w:tc>
            </w:tr>
            <w:tr w:rsidR="00CF6A73" w:rsidTr="00E11122">
              <w:tc>
                <w:tcPr>
                  <w:tcW w:w="4333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lastRenderedPageBreak/>
                    <w:t xml:space="preserve">- диаметр проволоки активного электрода, не более  </w:t>
                  </w:r>
                </w:p>
              </w:tc>
              <w:tc>
                <w:tcPr>
                  <w:tcW w:w="2552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0,35 мм</w:t>
                  </w:r>
                </w:p>
              </w:tc>
              <w:tc>
                <w:tcPr>
                  <w:tcW w:w="2409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Соответствие</w:t>
                  </w:r>
                </w:p>
              </w:tc>
            </w:tr>
            <w:tr w:rsidR="00CF6A73" w:rsidTr="00E11122">
              <w:tc>
                <w:tcPr>
                  <w:tcW w:w="4333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- возвратный электрод выполнен из проволоки диаметром 0,6 мм, расположен над активным электродом, имеет U-образную форму и антибликовое покрытие</w:t>
                  </w:r>
                </w:p>
              </w:tc>
              <w:tc>
                <w:tcPr>
                  <w:tcW w:w="2552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Наличие</w:t>
                  </w:r>
                </w:p>
              </w:tc>
              <w:tc>
                <w:tcPr>
                  <w:tcW w:w="2409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Соответствие</w:t>
                  </w:r>
                </w:p>
              </w:tc>
            </w:tr>
            <w:tr w:rsidR="00CF6A73" w:rsidTr="00E11122">
              <w:tc>
                <w:tcPr>
                  <w:tcW w:w="4333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- количество в упаковке, не менее</w:t>
                  </w:r>
                </w:p>
              </w:tc>
              <w:tc>
                <w:tcPr>
                  <w:tcW w:w="2552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 xml:space="preserve">10 </w:t>
                  </w:r>
                  <w:proofErr w:type="spellStart"/>
                  <w:proofErr w:type="gramStart"/>
                  <w:r w:rsidRPr="002679A5">
                    <w:rPr>
                      <w:rFonts w:ascii="Times New Roman" w:hAnsi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409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Соответствие</w:t>
                  </w:r>
                </w:p>
              </w:tc>
            </w:tr>
          </w:tbl>
          <w:p w:rsidR="00570910" w:rsidRPr="00570910" w:rsidRDefault="00570910" w:rsidP="00570910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</w:p>
        </w:tc>
      </w:tr>
      <w:tr w:rsidR="00570910" w:rsidRPr="00570910" w:rsidTr="00570910">
        <w:trPr>
          <w:trHeight w:val="76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709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D051E8" w:rsidP="00CF6A73">
            <w:pPr>
              <w:spacing w:after="0" w:line="240" w:lineRule="auto"/>
              <w:ind w:right="-122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Электроды, </w:t>
            </w:r>
            <w:proofErr w:type="gramStart"/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одноразовые-режущая</w:t>
            </w:r>
            <w:proofErr w:type="gramEnd"/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петля, </w:t>
            </w:r>
            <w:proofErr w:type="spellStart"/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монополярный</w:t>
            </w:r>
            <w:proofErr w:type="spellEnd"/>
            <w:r w:rsidR="002679A5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№</w:t>
            </w: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011110-10</w:t>
            </w:r>
            <w:r w:rsidR="00CF6A73">
              <w:t xml:space="preserve"> </w:t>
            </w:r>
            <w:r w:rsidR="00CF6A73" w:rsidRPr="00CF6A73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Карл </w:t>
            </w:r>
            <w:proofErr w:type="spellStart"/>
            <w:r w:rsidR="00CF6A73" w:rsidRPr="00CF6A73">
              <w:rPr>
                <w:rFonts w:ascii="Times New Roman" w:eastAsiaTheme="minorHAnsi" w:hAnsi="Times New Roman" w:cstheme="minorBidi"/>
                <w:sz w:val="24"/>
                <w:szCs w:val="24"/>
              </w:rPr>
              <w:t>Шторц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D051E8" w:rsidP="0057091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D051E8" w:rsidP="00BA03F6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3</w:t>
            </w:r>
          </w:p>
        </w:tc>
        <w:tc>
          <w:tcPr>
            <w:tcW w:w="9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4333"/>
              <w:gridCol w:w="2693"/>
              <w:gridCol w:w="2268"/>
            </w:tblGrid>
            <w:tr w:rsidR="00CF6A73" w:rsidTr="00E11122">
              <w:tc>
                <w:tcPr>
                  <w:tcW w:w="4333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Электроды</w:t>
                  </w:r>
                </w:p>
              </w:tc>
              <w:tc>
                <w:tcPr>
                  <w:tcW w:w="2693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Наличие</w:t>
                  </w:r>
                </w:p>
              </w:tc>
              <w:tc>
                <w:tcPr>
                  <w:tcW w:w="2268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Соответствие</w:t>
                  </w:r>
                </w:p>
              </w:tc>
            </w:tr>
            <w:tr w:rsidR="00CF6A73" w:rsidTr="00E11122">
              <w:tc>
                <w:tcPr>
                  <w:tcW w:w="4333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- одноразовый</w:t>
                  </w:r>
                </w:p>
              </w:tc>
              <w:tc>
                <w:tcPr>
                  <w:tcW w:w="2693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Наличие</w:t>
                  </w:r>
                </w:p>
              </w:tc>
              <w:tc>
                <w:tcPr>
                  <w:tcW w:w="2268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Соответствие</w:t>
                  </w:r>
                </w:p>
              </w:tc>
            </w:tr>
            <w:tr w:rsidR="00CF6A73" w:rsidTr="00E11122">
              <w:tc>
                <w:tcPr>
                  <w:tcW w:w="4333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 xml:space="preserve">- </w:t>
                  </w:r>
                  <w:proofErr w:type="spellStart"/>
                  <w:proofErr w:type="gramStart"/>
                  <w:r w:rsidRPr="002679A5">
                    <w:rPr>
                      <w:rFonts w:ascii="Times New Roman" w:hAnsi="Times New Roman"/>
                    </w:rPr>
                    <w:t>c</w:t>
                  </w:r>
                  <w:proofErr w:type="gramEnd"/>
                  <w:r w:rsidRPr="002679A5">
                    <w:rPr>
                      <w:rFonts w:ascii="Times New Roman" w:hAnsi="Times New Roman"/>
                    </w:rPr>
                    <w:t>терильный</w:t>
                  </w:r>
                  <w:proofErr w:type="spellEnd"/>
                </w:p>
              </w:tc>
              <w:tc>
                <w:tcPr>
                  <w:tcW w:w="2693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Наличие</w:t>
                  </w:r>
                </w:p>
              </w:tc>
              <w:tc>
                <w:tcPr>
                  <w:tcW w:w="2268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Соответствие</w:t>
                  </w:r>
                </w:p>
              </w:tc>
            </w:tr>
            <w:tr w:rsidR="00CF6A73" w:rsidTr="00E11122">
              <w:tc>
                <w:tcPr>
                  <w:tcW w:w="4333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 xml:space="preserve">-режущая петля для использования с рабочим элементом </w:t>
                  </w:r>
                  <w:proofErr w:type="spellStart"/>
                  <w:r w:rsidRPr="002679A5">
                    <w:rPr>
                      <w:rFonts w:ascii="Times New Roman" w:hAnsi="Times New Roman"/>
                    </w:rPr>
                    <w:t>монополярного</w:t>
                  </w:r>
                  <w:proofErr w:type="spellEnd"/>
                  <w:r w:rsidRPr="002679A5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2679A5">
                    <w:rPr>
                      <w:rFonts w:ascii="Times New Roman" w:hAnsi="Times New Roman"/>
                    </w:rPr>
                    <w:t>резектоскопа</w:t>
                  </w:r>
                  <w:proofErr w:type="spellEnd"/>
                </w:p>
              </w:tc>
              <w:tc>
                <w:tcPr>
                  <w:tcW w:w="2693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Наличие</w:t>
                  </w:r>
                </w:p>
              </w:tc>
              <w:tc>
                <w:tcPr>
                  <w:tcW w:w="2268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Соответствие</w:t>
                  </w:r>
                </w:p>
              </w:tc>
            </w:tr>
            <w:tr w:rsidR="00CF6A73" w:rsidTr="00E11122">
              <w:tc>
                <w:tcPr>
                  <w:tcW w:w="4333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 xml:space="preserve">-совместимость с </w:t>
                  </w:r>
                  <w:proofErr w:type="gramStart"/>
                  <w:r w:rsidRPr="002679A5">
                    <w:rPr>
                      <w:rFonts w:ascii="Times New Roman" w:hAnsi="Times New Roman"/>
                    </w:rPr>
                    <w:t>имеющимся</w:t>
                  </w:r>
                  <w:proofErr w:type="gramEnd"/>
                  <w:r w:rsidRPr="002679A5">
                    <w:rPr>
                      <w:rFonts w:ascii="Times New Roman" w:hAnsi="Times New Roman"/>
                    </w:rPr>
                    <w:t xml:space="preserve"> в  наличии  у  заказчика  </w:t>
                  </w:r>
                  <w:proofErr w:type="spellStart"/>
                  <w:r w:rsidRPr="002679A5">
                    <w:rPr>
                      <w:rFonts w:ascii="Times New Roman" w:hAnsi="Times New Roman"/>
                    </w:rPr>
                    <w:t>резектоскопом</w:t>
                  </w:r>
                  <w:proofErr w:type="spellEnd"/>
                  <w:r w:rsidRPr="002679A5">
                    <w:rPr>
                      <w:rFonts w:ascii="Times New Roman" w:hAnsi="Times New Roman"/>
                    </w:rPr>
                    <w:t xml:space="preserve"> КАРЛ ШТОРЦ</w:t>
                  </w:r>
                </w:p>
              </w:tc>
              <w:tc>
                <w:tcPr>
                  <w:tcW w:w="2693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Наличие</w:t>
                  </w:r>
                </w:p>
              </w:tc>
              <w:tc>
                <w:tcPr>
                  <w:tcW w:w="2268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Соответствие</w:t>
                  </w:r>
                </w:p>
              </w:tc>
            </w:tr>
            <w:tr w:rsidR="00CF6A73" w:rsidTr="00E11122">
              <w:tc>
                <w:tcPr>
                  <w:tcW w:w="4333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 xml:space="preserve">-размер, </w:t>
                  </w:r>
                  <w:proofErr w:type="spellStart"/>
                  <w:r w:rsidRPr="002679A5">
                    <w:rPr>
                      <w:rFonts w:ascii="Times New Roman" w:hAnsi="Times New Roman"/>
                    </w:rPr>
                    <w:t>Шр</w:t>
                  </w:r>
                  <w:proofErr w:type="spellEnd"/>
                </w:p>
              </w:tc>
              <w:tc>
                <w:tcPr>
                  <w:tcW w:w="2693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Не более 24</w:t>
                  </w:r>
                </w:p>
              </w:tc>
              <w:tc>
                <w:tcPr>
                  <w:tcW w:w="2268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Соответствие</w:t>
                  </w:r>
                </w:p>
              </w:tc>
            </w:tr>
            <w:tr w:rsidR="00CF6A73" w:rsidTr="00E11122">
              <w:tc>
                <w:tcPr>
                  <w:tcW w:w="4333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 xml:space="preserve">-направление петли </w:t>
                  </w:r>
                  <w:proofErr w:type="gramStart"/>
                  <w:r w:rsidRPr="002679A5">
                    <w:rPr>
                      <w:rFonts w:ascii="Times New Roman" w:hAnsi="Times New Roman"/>
                    </w:rPr>
                    <w:t>–у</w:t>
                  </w:r>
                  <w:proofErr w:type="gramEnd"/>
                  <w:r w:rsidRPr="002679A5">
                    <w:rPr>
                      <w:rFonts w:ascii="Times New Roman" w:hAnsi="Times New Roman"/>
                    </w:rPr>
                    <w:t>гловая</w:t>
                  </w:r>
                </w:p>
              </w:tc>
              <w:tc>
                <w:tcPr>
                  <w:tcW w:w="2693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Наличие</w:t>
                  </w:r>
                </w:p>
              </w:tc>
              <w:tc>
                <w:tcPr>
                  <w:tcW w:w="2268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Соответствие</w:t>
                  </w:r>
                </w:p>
              </w:tc>
            </w:tr>
            <w:tr w:rsidR="00CF6A73" w:rsidTr="00E11122">
              <w:tc>
                <w:tcPr>
                  <w:tcW w:w="4333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 xml:space="preserve">- диаметр проволоки, </w:t>
                  </w:r>
                  <w:proofErr w:type="gramStart"/>
                  <w:r w:rsidRPr="002679A5">
                    <w:rPr>
                      <w:rFonts w:ascii="Times New Roman" w:hAnsi="Times New Roman"/>
                    </w:rPr>
                    <w:t>мм</w:t>
                  </w:r>
                  <w:proofErr w:type="gramEnd"/>
                </w:p>
              </w:tc>
              <w:tc>
                <w:tcPr>
                  <w:tcW w:w="2693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Не более 0,35</w:t>
                  </w:r>
                </w:p>
              </w:tc>
              <w:tc>
                <w:tcPr>
                  <w:tcW w:w="2268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Соответствие</w:t>
                  </w:r>
                </w:p>
              </w:tc>
            </w:tr>
            <w:tr w:rsidR="00CF6A73" w:rsidTr="00E11122">
              <w:tc>
                <w:tcPr>
                  <w:tcW w:w="4333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- механизм крепления – защелкивание   </w:t>
                  </w:r>
                </w:p>
              </w:tc>
              <w:tc>
                <w:tcPr>
                  <w:tcW w:w="2693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Наличие</w:t>
                  </w:r>
                </w:p>
              </w:tc>
              <w:tc>
                <w:tcPr>
                  <w:tcW w:w="2268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Соответствие</w:t>
                  </w:r>
                </w:p>
              </w:tc>
            </w:tr>
            <w:tr w:rsidR="00CF6A73" w:rsidTr="00E11122">
              <w:tc>
                <w:tcPr>
                  <w:tcW w:w="4333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- Со стабилизатором положения</w:t>
                  </w:r>
                </w:p>
              </w:tc>
              <w:tc>
                <w:tcPr>
                  <w:tcW w:w="2693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Наличие</w:t>
                  </w:r>
                </w:p>
              </w:tc>
              <w:tc>
                <w:tcPr>
                  <w:tcW w:w="2268" w:type="dxa"/>
                </w:tcPr>
                <w:p w:rsidR="00CF6A73" w:rsidRPr="002679A5" w:rsidRDefault="00CF6A73" w:rsidP="00570910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2679A5">
                    <w:rPr>
                      <w:rFonts w:ascii="Times New Roman" w:hAnsi="Times New Roman"/>
                    </w:rPr>
                    <w:t>Соответствует</w:t>
                  </w:r>
                </w:p>
              </w:tc>
            </w:tr>
            <w:tr w:rsidR="00CF6A73" w:rsidTr="00E11122">
              <w:tc>
                <w:tcPr>
                  <w:tcW w:w="4333" w:type="dxa"/>
                </w:tcPr>
                <w:p w:rsidR="00CF6A73" w:rsidRPr="002679A5" w:rsidRDefault="00CF6A73" w:rsidP="00570910">
                  <w:pPr>
                    <w:rPr>
                      <w:rFonts w:ascii="Times New Roman" w:hAnsi="Times New Roman"/>
                    </w:rPr>
                  </w:pPr>
                  <w:r w:rsidRPr="00A5602C">
                    <w:rPr>
                      <w:rFonts w:ascii="Times New Roman" w:hAnsi="Times New Roman"/>
                    </w:rPr>
                    <w:t>- количество в упаковке, не менее</w:t>
                  </w:r>
                </w:p>
              </w:tc>
              <w:tc>
                <w:tcPr>
                  <w:tcW w:w="2693" w:type="dxa"/>
                </w:tcPr>
                <w:p w:rsidR="00CF6A73" w:rsidRPr="002679A5" w:rsidRDefault="00CF6A73" w:rsidP="00570910">
                  <w:pPr>
                    <w:rPr>
                      <w:rFonts w:ascii="Times New Roman" w:hAnsi="Times New Roman"/>
                    </w:rPr>
                  </w:pPr>
                  <w:r w:rsidRPr="00430677">
                    <w:rPr>
                      <w:rFonts w:ascii="Times New Roman" w:hAnsi="Times New Roman"/>
                    </w:rPr>
                    <w:t xml:space="preserve">10 </w:t>
                  </w:r>
                  <w:proofErr w:type="spellStart"/>
                  <w:proofErr w:type="gramStart"/>
                  <w:r w:rsidRPr="00430677">
                    <w:rPr>
                      <w:rFonts w:ascii="Times New Roman" w:hAnsi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268" w:type="dxa"/>
                </w:tcPr>
                <w:p w:rsidR="00CF6A73" w:rsidRPr="002679A5" w:rsidRDefault="00CF6A73" w:rsidP="00570910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570910" w:rsidRPr="00570910" w:rsidRDefault="00570910" w:rsidP="00570910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</w:p>
        </w:tc>
      </w:tr>
    </w:tbl>
    <w:p w:rsidR="00570910" w:rsidRPr="00570910" w:rsidRDefault="00570910" w:rsidP="00570910">
      <w:pPr>
        <w:rPr>
          <w:rFonts w:asciiTheme="minorHAnsi" w:eastAsiaTheme="minorHAnsi" w:hAnsiTheme="minorHAnsi" w:cstheme="minorBidi"/>
        </w:rPr>
      </w:pPr>
    </w:p>
    <w:p w:rsidR="00B64796" w:rsidRPr="00361BB6" w:rsidRDefault="00B64796" w:rsidP="00361BB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B64796" w:rsidRPr="00361BB6" w:rsidSect="00055340">
      <w:pgSz w:w="16838" w:h="11906" w:orient="landscape"/>
      <w:pgMar w:top="426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200C5"/>
    <w:rsid w:val="00055340"/>
    <w:rsid w:val="000720D8"/>
    <w:rsid w:val="000C3F42"/>
    <w:rsid w:val="000C4471"/>
    <w:rsid w:val="00106451"/>
    <w:rsid w:val="001F5A6E"/>
    <w:rsid w:val="002679A5"/>
    <w:rsid w:val="00273334"/>
    <w:rsid w:val="00285A9B"/>
    <w:rsid w:val="002F52AD"/>
    <w:rsid w:val="002F7ED3"/>
    <w:rsid w:val="00361BB6"/>
    <w:rsid w:val="003A3966"/>
    <w:rsid w:val="00411EE9"/>
    <w:rsid w:val="00430677"/>
    <w:rsid w:val="004439AD"/>
    <w:rsid w:val="004820C0"/>
    <w:rsid w:val="004E590F"/>
    <w:rsid w:val="00502B1B"/>
    <w:rsid w:val="00555512"/>
    <w:rsid w:val="00570910"/>
    <w:rsid w:val="0058156D"/>
    <w:rsid w:val="005F34D4"/>
    <w:rsid w:val="006254E3"/>
    <w:rsid w:val="006C3745"/>
    <w:rsid w:val="006F49CC"/>
    <w:rsid w:val="007048AF"/>
    <w:rsid w:val="00757EE5"/>
    <w:rsid w:val="00776F05"/>
    <w:rsid w:val="007A15B5"/>
    <w:rsid w:val="008172C8"/>
    <w:rsid w:val="008223EC"/>
    <w:rsid w:val="00884C30"/>
    <w:rsid w:val="008919AE"/>
    <w:rsid w:val="008A109E"/>
    <w:rsid w:val="008D74D4"/>
    <w:rsid w:val="008F0CAF"/>
    <w:rsid w:val="009435E0"/>
    <w:rsid w:val="00995957"/>
    <w:rsid w:val="009B2D8D"/>
    <w:rsid w:val="009C6F01"/>
    <w:rsid w:val="00A05D20"/>
    <w:rsid w:val="00A249C8"/>
    <w:rsid w:val="00A65B58"/>
    <w:rsid w:val="00A737C6"/>
    <w:rsid w:val="00AB04E9"/>
    <w:rsid w:val="00AD28DD"/>
    <w:rsid w:val="00B03963"/>
    <w:rsid w:val="00B16AF5"/>
    <w:rsid w:val="00B64796"/>
    <w:rsid w:val="00B84F00"/>
    <w:rsid w:val="00BA03F6"/>
    <w:rsid w:val="00BF6555"/>
    <w:rsid w:val="00C02F27"/>
    <w:rsid w:val="00C154CC"/>
    <w:rsid w:val="00C15B25"/>
    <w:rsid w:val="00C63BE6"/>
    <w:rsid w:val="00CA50F8"/>
    <w:rsid w:val="00CD054B"/>
    <w:rsid w:val="00CF6A73"/>
    <w:rsid w:val="00D051E8"/>
    <w:rsid w:val="00D1144D"/>
    <w:rsid w:val="00D13AF6"/>
    <w:rsid w:val="00D71B32"/>
    <w:rsid w:val="00D80C0F"/>
    <w:rsid w:val="00D93885"/>
    <w:rsid w:val="00DA5781"/>
    <w:rsid w:val="00DB0057"/>
    <w:rsid w:val="00E027A5"/>
    <w:rsid w:val="00E11122"/>
    <w:rsid w:val="00E52995"/>
    <w:rsid w:val="00E82FA1"/>
    <w:rsid w:val="00EC4D64"/>
    <w:rsid w:val="00F209A1"/>
    <w:rsid w:val="00F31CC2"/>
    <w:rsid w:val="00F35576"/>
    <w:rsid w:val="00F503B6"/>
    <w:rsid w:val="00F90CE2"/>
    <w:rsid w:val="00FA54DF"/>
    <w:rsid w:val="00F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8">
    <w:name w:val="annotation reference"/>
    <w:basedOn w:val="a0"/>
    <w:uiPriority w:val="99"/>
    <w:semiHidden/>
    <w:unhideWhenUsed/>
    <w:rsid w:val="00285A9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85A9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85A9B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85A9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85A9B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85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85A9B"/>
    <w:rPr>
      <w:rFonts w:ascii="Tahoma" w:eastAsia="Calibri" w:hAnsi="Tahoma" w:cs="Tahoma"/>
      <w:sz w:val="16"/>
      <w:szCs w:val="16"/>
    </w:rPr>
  </w:style>
  <w:style w:type="table" w:styleId="af">
    <w:name w:val="Table Grid"/>
    <w:basedOn w:val="a1"/>
    <w:uiPriority w:val="59"/>
    <w:rsid w:val="00F90C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8">
    <w:name w:val="annotation reference"/>
    <w:basedOn w:val="a0"/>
    <w:uiPriority w:val="99"/>
    <w:semiHidden/>
    <w:unhideWhenUsed/>
    <w:rsid w:val="00285A9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85A9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85A9B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85A9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85A9B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85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85A9B"/>
    <w:rPr>
      <w:rFonts w:ascii="Tahoma" w:eastAsia="Calibri" w:hAnsi="Tahoma" w:cs="Tahoma"/>
      <w:sz w:val="16"/>
      <w:szCs w:val="16"/>
    </w:rPr>
  </w:style>
  <w:style w:type="table" w:styleId="af">
    <w:name w:val="Table Grid"/>
    <w:basedOn w:val="a1"/>
    <w:uiPriority w:val="59"/>
    <w:rsid w:val="00F90C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5C046-F822-4921-989D-01E9370C0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9</cp:revision>
  <cp:lastPrinted>2017-03-02T11:57:00Z</cp:lastPrinted>
  <dcterms:created xsi:type="dcterms:W3CDTF">2017-04-11T04:58:00Z</dcterms:created>
  <dcterms:modified xsi:type="dcterms:W3CDTF">2017-04-13T06:33:00Z</dcterms:modified>
</cp:coreProperties>
</file>